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8E1" w:rsidRDefault="001678E1" w:rsidP="001678E1">
      <w:pPr>
        <w:pStyle w:val="a3"/>
        <w:spacing w:after="120"/>
        <w:rPr>
          <w:b/>
          <w:bCs/>
          <w:szCs w:val="36"/>
          <w:lang w:val="bg-BG"/>
        </w:rPr>
      </w:pPr>
    </w:p>
    <w:p w:rsidR="000025ED" w:rsidRDefault="000025ED" w:rsidP="000025ED">
      <w:pPr>
        <w:pStyle w:val="Default"/>
      </w:pPr>
      <w:bookmarkStart w:id="0" w:name="_GoBack"/>
      <w:r w:rsidRPr="000025ED">
        <w:t>Ниппель приварной (</w:t>
      </w:r>
      <w:proofErr w:type="spellStart"/>
      <w:r w:rsidRPr="000025ED">
        <w:t>полусгон</w:t>
      </w:r>
      <w:proofErr w:type="spellEnd"/>
      <w:r w:rsidRPr="000025ED">
        <w:t>)</w:t>
      </w:r>
      <w:r>
        <w:t xml:space="preserve"> нержавейка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992"/>
        <w:gridCol w:w="1417"/>
      </w:tblGrid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bookmarkEnd w:id="0"/>
          <w:p w:rsidR="000025ED" w:rsidRDefault="000025ED">
            <w:pPr>
              <w:pStyle w:val="Default"/>
            </w:pPr>
            <w:r>
              <w:t>Наименование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с НДС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bookmarkStart w:id="1" w:name="_Hlk37410637"/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bookmarkEnd w:id="1"/>
            <w:r>
              <w:rPr>
                <w:sz w:val="22"/>
                <w:szCs w:val="22"/>
              </w:rPr>
              <w:t>DN8 (13,5) AISI 304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DN10 (17,2) AISI 304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DN15 (21,3) AISI 304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DN20 (26,9) AISI 304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DN25 (33,7) AISI 304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69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 xml:space="preserve">) DN32 (42,4) AISI 304 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43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DN40 (48,3) AISI 304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89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DN50 (60,3) AISI 304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 xml:space="preserve">) DN65 (76,1) AISI 304 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DN80 (88,9) AISI 304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DN100 (114,3) AISI 304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1 849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DN8 (13,5) AISI 316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DN10 (17,2) AISI 316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DN15 (21,3) AISI 316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DN20 (26,9) AISI 316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DN25 (33,7) AISI 316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 xml:space="preserve">) DN32 (42,4) AISI 316 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DN40 (48,3) AISI 316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DN50 (60,3) AISI 316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 xml:space="preserve">) DN65 (76,1) AISI 316 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865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DN80 (88,9) AISI 316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1 250</w:t>
            </w:r>
            <w:r>
              <w:rPr>
                <w:sz w:val="22"/>
                <w:szCs w:val="22"/>
              </w:rPr>
              <w:t>,00 ₽</w:t>
            </w:r>
          </w:p>
        </w:tc>
      </w:tr>
      <w:tr w:rsidR="000025ED" w:rsidTr="000025ED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563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Ниппель приварной (</w:t>
            </w:r>
            <w:proofErr w:type="spellStart"/>
            <w:r>
              <w:rPr>
                <w:sz w:val="22"/>
                <w:szCs w:val="22"/>
              </w:rPr>
              <w:t>полусгон</w:t>
            </w:r>
            <w:proofErr w:type="spellEnd"/>
            <w:r>
              <w:rPr>
                <w:sz w:val="22"/>
                <w:szCs w:val="22"/>
              </w:rPr>
              <w:t>) DN100 (114,3) AISI 316</w:t>
            </w:r>
          </w:p>
        </w:tc>
        <w:tc>
          <w:tcPr>
            <w:tcW w:w="992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025ED" w:rsidRDefault="000025E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2 210</w:t>
            </w:r>
            <w:r>
              <w:rPr>
                <w:sz w:val="22"/>
                <w:szCs w:val="22"/>
              </w:rPr>
              <w:t>,00 ₽</w:t>
            </w:r>
          </w:p>
        </w:tc>
      </w:tr>
    </w:tbl>
    <w:p w:rsidR="000025ED" w:rsidRPr="000025ED" w:rsidRDefault="000025ED" w:rsidP="000025ED">
      <w:pPr>
        <w:pStyle w:val="a4"/>
        <w:rPr>
          <w:lang w:val="bg-BG" w:eastAsia="tr-TR"/>
        </w:rPr>
      </w:pPr>
    </w:p>
    <w:sectPr w:rsidR="000025ED" w:rsidRPr="000025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FDC" w:rsidRDefault="00E51FDC" w:rsidP="00BB4063">
      <w:r>
        <w:separator/>
      </w:r>
    </w:p>
  </w:endnote>
  <w:endnote w:type="continuationSeparator" w:id="0">
    <w:p w:rsidR="00E51FDC" w:rsidRDefault="00E51FDC" w:rsidP="00BB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E60" w:rsidRDefault="00197E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E60" w:rsidRDefault="00197E6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E60" w:rsidRDefault="00197E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FDC" w:rsidRDefault="00E51FDC" w:rsidP="00BB4063">
      <w:r>
        <w:separator/>
      </w:r>
    </w:p>
  </w:footnote>
  <w:footnote w:type="continuationSeparator" w:id="0">
    <w:p w:rsidR="00E51FDC" w:rsidRDefault="00E51FDC" w:rsidP="00BB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E60" w:rsidRDefault="00197E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75" w:type="pct"/>
      <w:tblInd w:w="-1221" w:type="dxa"/>
      <w:tblLook w:val="01E0" w:firstRow="1" w:lastRow="1" w:firstColumn="1" w:lastColumn="1" w:noHBand="0" w:noVBand="0"/>
    </w:tblPr>
    <w:tblGrid>
      <w:gridCol w:w="6891"/>
      <w:gridCol w:w="3727"/>
    </w:tblGrid>
    <w:tr w:rsidR="00BB4063" w:rsidRPr="00BB4063" w:rsidTr="00BB4063">
      <w:trPr>
        <w:trHeight w:val="1281"/>
      </w:trPr>
      <w:tc>
        <w:tcPr>
          <w:tcW w:w="5000" w:type="pct"/>
          <w:gridSpan w:val="2"/>
        </w:tcPr>
        <w:p w:rsidR="00BB4063" w:rsidRPr="00BB4063" w:rsidRDefault="00BB4063" w:rsidP="00BB4063">
          <w:pPr>
            <w:jc w:val="center"/>
            <w:rPr>
              <w:rFonts w:eastAsia="Times New Roman"/>
              <w:sz w:val="48"/>
              <w:szCs w:val="48"/>
              <w:lang w:eastAsia="ru-RU"/>
            </w:rPr>
          </w:pPr>
          <w:r w:rsidRPr="00BB4063">
            <w:rPr>
              <w:rFonts w:eastAsia="Times New Roman"/>
              <w:sz w:val="48"/>
              <w:szCs w:val="48"/>
              <w:lang w:eastAsia="ru-RU"/>
            </w:rPr>
            <w:t>ООО «</w:t>
          </w:r>
          <w:proofErr w:type="spellStart"/>
          <w:r w:rsidRPr="00BB4063">
            <w:rPr>
              <w:rFonts w:eastAsia="Times New Roman"/>
              <w:sz w:val="48"/>
              <w:szCs w:val="48"/>
              <w:lang w:eastAsia="ru-RU"/>
            </w:rPr>
            <w:t>АгрегатСтрой</w:t>
          </w:r>
          <w:proofErr w:type="spellEnd"/>
          <w:r w:rsidRPr="00BB4063">
            <w:rPr>
              <w:rFonts w:eastAsia="Times New Roman"/>
              <w:sz w:val="48"/>
              <w:szCs w:val="48"/>
              <w:lang w:eastAsia="ru-RU"/>
            </w:rPr>
            <w:t>»</w:t>
          </w:r>
        </w:p>
        <w:p w:rsidR="00BB4063" w:rsidRPr="00BB4063" w:rsidRDefault="00BB4063" w:rsidP="00BB4063">
          <w:pPr>
            <w:jc w:val="center"/>
            <w:rPr>
              <w:rFonts w:eastAsia="Times New Roman"/>
              <w:spacing w:val="60"/>
              <w:sz w:val="28"/>
              <w:szCs w:val="28"/>
              <w:lang w:eastAsia="ru-RU"/>
            </w:rPr>
          </w:pPr>
          <w:r w:rsidRPr="00BB4063">
            <w:rPr>
              <w:rFonts w:eastAsia="Times New Roman"/>
              <w:b/>
              <w:noProof/>
              <w:sz w:val="16"/>
              <w:szCs w:val="1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-86995</wp:posOffset>
                    </wp:positionH>
                    <wp:positionV relativeFrom="paragraph">
                      <wp:posOffset>116205</wp:posOffset>
                    </wp:positionV>
                    <wp:extent cx="6545580" cy="0"/>
                    <wp:effectExtent l="17780" t="11430" r="37465" b="36195"/>
                    <wp:wrapNone/>
                    <wp:docPr id="5" name="Прямая со стрелкой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54558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E6D262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Прямая со стрелкой 5" o:spid="_x0000_s1026" type="#_x0000_t32" style="position:absolute;margin-left:-6.85pt;margin-top:9.15pt;width:515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" strokeweight="1.5pt">
                    <v:shadow on="t"/>
                  </v:shape>
                </w:pict>
              </mc:Fallback>
            </mc:AlternateContent>
          </w:r>
        </w:p>
      </w:tc>
    </w:tr>
    <w:tr w:rsidR="00BB4063" w:rsidRPr="00BB4063" w:rsidTr="00BB4063">
      <w:trPr>
        <w:trHeight w:val="847"/>
      </w:trPr>
      <w:tc>
        <w:tcPr>
          <w:tcW w:w="3245" w:type="pct"/>
        </w:tcPr>
        <w:p w:rsidR="00BB4063" w:rsidRPr="00BB4063" w:rsidRDefault="00BB4063" w:rsidP="00BB4063">
          <w:pPr>
            <w:keepNext/>
            <w:widowControl w:val="0"/>
            <w:spacing w:line="264" w:lineRule="auto"/>
            <w:outlineLvl w:val="6"/>
            <w:rPr>
              <w:rFonts w:eastAsia="Times New Roman"/>
              <w:b/>
              <w:bCs/>
              <w:sz w:val="20"/>
              <w:szCs w:val="20"/>
              <w:lang w:eastAsia="ru-RU"/>
            </w:rPr>
          </w:pPr>
          <w:r>
            <w:rPr>
              <w:rFonts w:eastAsia="Times New Roman"/>
              <w:b/>
              <w:bCs/>
              <w:sz w:val="20"/>
              <w:szCs w:val="20"/>
              <w:lang w:eastAsia="ru-RU"/>
            </w:rPr>
            <w:t xml:space="preserve">ИНН </w:t>
          </w:r>
          <w:r w:rsidRPr="00BB4063">
            <w:rPr>
              <w:rFonts w:eastAsia="Times New Roman"/>
              <w:b/>
              <w:bCs/>
              <w:sz w:val="20"/>
              <w:szCs w:val="20"/>
              <w:lang w:eastAsia="ru-RU"/>
            </w:rPr>
            <w:t>5448952467</w:t>
          </w:r>
          <w:r>
            <w:rPr>
              <w:rFonts w:eastAsia="Times New Roman"/>
              <w:b/>
              <w:bCs/>
              <w:sz w:val="20"/>
              <w:szCs w:val="20"/>
              <w:lang w:eastAsia="ru-RU"/>
            </w:rPr>
            <w:t xml:space="preserve"> КПП </w:t>
          </w:r>
          <w:r w:rsidRPr="00BB4063">
            <w:rPr>
              <w:rFonts w:eastAsia="Times New Roman"/>
              <w:b/>
              <w:bCs/>
              <w:sz w:val="20"/>
              <w:szCs w:val="20"/>
              <w:lang w:eastAsia="ru-RU"/>
            </w:rPr>
            <w:t>544801001</w:t>
          </w:r>
        </w:p>
        <w:p w:rsidR="00BB4063" w:rsidRPr="00BB4063" w:rsidRDefault="00BB4063" w:rsidP="00BB4063">
          <w:pPr>
            <w:widowControl w:val="0"/>
            <w:spacing w:line="264" w:lineRule="auto"/>
            <w:rPr>
              <w:rFonts w:eastAsia="Times New Roman"/>
              <w:b/>
              <w:sz w:val="20"/>
              <w:szCs w:val="20"/>
              <w:lang w:eastAsia="ru-RU"/>
            </w:rPr>
          </w:pPr>
          <w:r>
            <w:rPr>
              <w:rFonts w:eastAsia="Times New Roman"/>
              <w:b/>
              <w:sz w:val="20"/>
              <w:szCs w:val="20"/>
              <w:lang w:eastAsia="ru-RU"/>
            </w:rPr>
            <w:t xml:space="preserve">Адрес </w:t>
          </w:r>
          <w:r w:rsidRPr="00BB4063">
            <w:rPr>
              <w:rFonts w:eastAsia="Times New Roman"/>
              <w:b/>
              <w:sz w:val="20"/>
              <w:szCs w:val="20"/>
              <w:lang w:eastAsia="ru-RU"/>
            </w:rPr>
            <w:t>63</w:t>
          </w:r>
          <w:r>
            <w:rPr>
              <w:rFonts w:eastAsia="Times New Roman"/>
              <w:b/>
              <w:sz w:val="20"/>
              <w:szCs w:val="20"/>
              <w:lang w:eastAsia="ru-RU"/>
            </w:rPr>
            <w:t xml:space="preserve">3100 г. Новосибирск, </w:t>
          </w:r>
          <w:proofErr w:type="spellStart"/>
          <w:r w:rsidR="00A214D8">
            <w:rPr>
              <w:rFonts w:eastAsia="Times New Roman"/>
              <w:b/>
              <w:sz w:val="20"/>
              <w:szCs w:val="20"/>
              <w:lang w:eastAsia="ru-RU"/>
            </w:rPr>
            <w:t>Архонский</w:t>
          </w:r>
          <w:proofErr w:type="spellEnd"/>
          <w:r w:rsidR="00A214D8">
            <w:rPr>
              <w:rFonts w:eastAsia="Times New Roman"/>
              <w:b/>
              <w:sz w:val="20"/>
              <w:szCs w:val="20"/>
              <w:lang w:eastAsia="ru-RU"/>
            </w:rPr>
            <w:t xml:space="preserve"> переулок</w:t>
          </w:r>
          <w:r w:rsidR="00197E60">
            <w:rPr>
              <w:rFonts w:eastAsia="Times New Roman"/>
              <w:b/>
              <w:sz w:val="20"/>
              <w:szCs w:val="20"/>
              <w:lang w:eastAsia="ru-RU"/>
            </w:rPr>
            <w:t xml:space="preserve"> 3</w:t>
          </w:r>
          <w:r w:rsidRPr="00BB4063">
            <w:rPr>
              <w:rFonts w:eastAsia="Times New Roman"/>
              <w:b/>
              <w:sz w:val="20"/>
              <w:szCs w:val="20"/>
              <w:lang w:eastAsia="ru-RU"/>
            </w:rPr>
            <w:t>,</w:t>
          </w:r>
        </w:p>
        <w:p w:rsidR="00BB4063" w:rsidRPr="00BB4063" w:rsidRDefault="00BB4063" w:rsidP="00BB4063">
          <w:pPr>
            <w:widowControl w:val="0"/>
            <w:spacing w:line="264" w:lineRule="auto"/>
            <w:rPr>
              <w:rFonts w:eastAsia="Times New Roman"/>
              <w:b/>
              <w:sz w:val="20"/>
              <w:szCs w:val="20"/>
              <w:lang w:eastAsia="ru-RU"/>
            </w:rPr>
          </w:pPr>
          <w:r>
            <w:rPr>
              <w:rFonts w:eastAsia="Times New Roman"/>
              <w:b/>
              <w:sz w:val="20"/>
              <w:szCs w:val="20"/>
              <w:lang w:eastAsia="ru-RU"/>
            </w:rPr>
            <w:t xml:space="preserve">р/счет </w:t>
          </w:r>
          <w:r w:rsidRPr="00BB4063">
            <w:rPr>
              <w:rFonts w:eastAsia="Times New Roman"/>
              <w:b/>
              <w:sz w:val="20"/>
              <w:szCs w:val="20"/>
              <w:lang w:eastAsia="ru-RU"/>
            </w:rPr>
            <w:t>40702810770010147040 в МОСКОВСКИЙ ФИЛИАЛ АО КБ "МОДУЛЬБАНК"</w:t>
          </w:r>
        </w:p>
        <w:p w:rsidR="00BB4063" w:rsidRPr="00BB4063" w:rsidRDefault="00BB4063" w:rsidP="00BB4063">
          <w:pPr>
            <w:spacing w:line="264" w:lineRule="auto"/>
            <w:rPr>
              <w:rFonts w:eastAsia="Times New Roman"/>
              <w:b/>
              <w:sz w:val="20"/>
              <w:szCs w:val="20"/>
              <w:lang w:eastAsia="ru-RU"/>
            </w:rPr>
          </w:pPr>
          <w:r w:rsidRPr="00BB4063">
            <w:rPr>
              <w:rFonts w:eastAsia="Times New Roman"/>
              <w:b/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-86995</wp:posOffset>
                    </wp:positionH>
                    <wp:positionV relativeFrom="paragraph">
                      <wp:posOffset>180975</wp:posOffset>
                    </wp:positionV>
                    <wp:extent cx="6545580" cy="0"/>
                    <wp:effectExtent l="17780" t="9525" r="37465" b="38100"/>
                    <wp:wrapNone/>
                    <wp:docPr id="4" name="Прямая со стрелкой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54558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F1960F8" id="Прямая со стрелкой 4" o:spid="_x0000_s1026" type="#_x0000_t32" style="position:absolute;margin-left:-6.85pt;margin-top:14.25pt;width:515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" strokeweight="1.5pt">
                    <v:shadow on="t"/>
                  </v:shape>
                </w:pict>
              </mc:Fallback>
            </mc:AlternateContent>
          </w:r>
          <w:r w:rsidRPr="00BB4063">
            <w:rPr>
              <w:rFonts w:eastAsia="Times New Roman"/>
              <w:b/>
              <w:sz w:val="20"/>
              <w:szCs w:val="20"/>
              <w:lang w:eastAsia="ru-RU"/>
            </w:rPr>
            <w:t>к/с</w:t>
          </w:r>
          <w:r>
            <w:rPr>
              <w:rFonts w:eastAsia="Times New Roman"/>
              <w:b/>
              <w:sz w:val="20"/>
              <w:szCs w:val="20"/>
              <w:lang w:eastAsia="ru-RU"/>
            </w:rPr>
            <w:t xml:space="preserve"> </w:t>
          </w:r>
          <w:r w:rsidRPr="00BB4063">
            <w:rPr>
              <w:rFonts w:eastAsia="Times New Roman"/>
              <w:b/>
              <w:sz w:val="20"/>
              <w:szCs w:val="20"/>
              <w:lang w:eastAsia="ru-RU"/>
            </w:rPr>
            <w:t>30101810645250000092</w:t>
          </w:r>
          <w:r>
            <w:rPr>
              <w:rFonts w:eastAsia="Times New Roman"/>
              <w:b/>
              <w:sz w:val="20"/>
              <w:szCs w:val="20"/>
              <w:lang w:eastAsia="ru-RU"/>
            </w:rPr>
            <w:t xml:space="preserve"> </w:t>
          </w:r>
          <w:r w:rsidRPr="00BB4063">
            <w:rPr>
              <w:rFonts w:eastAsia="Times New Roman"/>
              <w:b/>
              <w:sz w:val="20"/>
              <w:szCs w:val="20"/>
              <w:lang w:eastAsia="ru-RU"/>
            </w:rPr>
            <w:t>БИК</w:t>
          </w:r>
          <w:r>
            <w:rPr>
              <w:rFonts w:eastAsia="Times New Roman"/>
              <w:b/>
              <w:sz w:val="20"/>
              <w:szCs w:val="20"/>
              <w:lang w:eastAsia="ru-RU"/>
            </w:rPr>
            <w:t xml:space="preserve"> </w:t>
          </w:r>
          <w:r w:rsidRPr="00BB4063">
            <w:rPr>
              <w:rFonts w:eastAsia="Times New Roman"/>
              <w:b/>
              <w:sz w:val="20"/>
              <w:szCs w:val="20"/>
              <w:lang w:eastAsia="ru-RU"/>
            </w:rPr>
            <w:t>044525092</w:t>
          </w:r>
        </w:p>
      </w:tc>
      <w:tc>
        <w:tcPr>
          <w:tcW w:w="1755" w:type="pct"/>
        </w:tcPr>
        <w:p w:rsidR="00BB4063" w:rsidRPr="00BB4063" w:rsidRDefault="00BB4063" w:rsidP="00BB4063">
          <w:pPr>
            <w:keepNext/>
            <w:widowControl w:val="0"/>
            <w:spacing w:line="264" w:lineRule="auto"/>
            <w:outlineLvl w:val="6"/>
            <w:rPr>
              <w:rFonts w:eastAsia="Times New Roman"/>
              <w:b/>
              <w:bCs/>
              <w:sz w:val="20"/>
              <w:szCs w:val="20"/>
              <w:lang w:eastAsia="ru-RU"/>
            </w:rPr>
          </w:pPr>
          <w:r w:rsidRPr="00BB4063">
            <w:rPr>
              <w:rFonts w:eastAsia="Times New Roman"/>
              <w:b/>
              <w:bCs/>
              <w:sz w:val="20"/>
              <w:szCs w:val="20"/>
              <w:lang w:eastAsia="ru-RU"/>
            </w:rPr>
            <w:t>тел./</w:t>
          </w:r>
          <w:proofErr w:type="gramStart"/>
          <w:r w:rsidRPr="00BB4063">
            <w:rPr>
              <w:rFonts w:eastAsia="Times New Roman"/>
              <w:b/>
              <w:bCs/>
              <w:sz w:val="20"/>
              <w:szCs w:val="20"/>
              <w:lang w:eastAsia="ru-RU"/>
            </w:rPr>
            <w:t>факс:  (</w:t>
          </w:r>
          <w:proofErr w:type="gramEnd"/>
          <w:r w:rsidRPr="00BB4063">
            <w:rPr>
              <w:rFonts w:eastAsia="Times New Roman"/>
              <w:b/>
              <w:bCs/>
              <w:sz w:val="20"/>
              <w:szCs w:val="20"/>
              <w:lang w:eastAsia="ru-RU"/>
            </w:rPr>
            <w:t>383) 3</w:t>
          </w:r>
          <w:r>
            <w:rPr>
              <w:rFonts w:eastAsia="Times New Roman"/>
              <w:b/>
              <w:bCs/>
              <w:sz w:val="20"/>
              <w:szCs w:val="20"/>
              <w:lang w:eastAsia="ru-RU"/>
            </w:rPr>
            <w:t>80</w:t>
          </w:r>
          <w:r w:rsidRPr="00BB4063">
            <w:rPr>
              <w:rFonts w:eastAsia="Times New Roman"/>
              <w:b/>
              <w:bCs/>
              <w:sz w:val="20"/>
              <w:szCs w:val="20"/>
              <w:lang w:eastAsia="ru-RU"/>
            </w:rPr>
            <w:t>-3</w:t>
          </w:r>
          <w:r>
            <w:rPr>
              <w:rFonts w:eastAsia="Times New Roman"/>
              <w:b/>
              <w:bCs/>
              <w:sz w:val="20"/>
              <w:szCs w:val="20"/>
              <w:lang w:eastAsia="ru-RU"/>
            </w:rPr>
            <w:t>-381</w:t>
          </w:r>
          <w:r w:rsidRPr="00BB4063">
            <w:rPr>
              <w:rFonts w:eastAsia="Times New Roman"/>
              <w:b/>
              <w:bCs/>
              <w:sz w:val="20"/>
              <w:szCs w:val="20"/>
              <w:lang w:eastAsia="ru-RU"/>
            </w:rPr>
            <w:t xml:space="preserve">, </w:t>
          </w:r>
        </w:p>
        <w:p w:rsidR="00BB4063" w:rsidRPr="000C30BA" w:rsidRDefault="00BB4063" w:rsidP="00BB4063">
          <w:pPr>
            <w:keepNext/>
            <w:widowControl w:val="0"/>
            <w:spacing w:line="264" w:lineRule="auto"/>
            <w:outlineLvl w:val="6"/>
            <w:rPr>
              <w:rFonts w:eastAsia="Times New Roman"/>
              <w:b/>
              <w:bCs/>
              <w:sz w:val="20"/>
              <w:szCs w:val="20"/>
              <w:lang w:eastAsia="ru-RU"/>
            </w:rPr>
          </w:pPr>
          <w:r w:rsidRPr="00BB4063">
            <w:rPr>
              <w:rFonts w:eastAsia="Times New Roman"/>
              <w:b/>
              <w:bCs/>
              <w:sz w:val="20"/>
              <w:szCs w:val="20"/>
              <w:lang w:eastAsia="ru-RU"/>
            </w:rPr>
            <w:t>тел</w:t>
          </w:r>
          <w:r w:rsidRPr="000C30BA">
            <w:rPr>
              <w:rFonts w:eastAsia="Times New Roman"/>
              <w:b/>
              <w:bCs/>
              <w:sz w:val="20"/>
              <w:szCs w:val="20"/>
              <w:lang w:eastAsia="ru-RU"/>
            </w:rPr>
            <w:t>.: (383) 292-50-17, 8-923-107-4567</w:t>
          </w:r>
        </w:p>
        <w:p w:rsidR="00BB4063" w:rsidRPr="00BB4063" w:rsidRDefault="00BB4063" w:rsidP="00BB4063">
          <w:pPr>
            <w:keepNext/>
            <w:widowControl w:val="0"/>
            <w:spacing w:line="264" w:lineRule="auto"/>
            <w:outlineLvl w:val="6"/>
            <w:rPr>
              <w:rFonts w:eastAsia="Times New Roman"/>
              <w:b/>
              <w:bCs/>
              <w:sz w:val="20"/>
              <w:szCs w:val="20"/>
              <w:lang w:eastAsia="ru-RU"/>
            </w:rPr>
          </w:pPr>
          <w:r w:rsidRPr="000C30BA">
            <w:rPr>
              <w:rFonts w:eastAsia="Times New Roman"/>
              <w:b/>
              <w:bCs/>
              <w:sz w:val="20"/>
              <w:szCs w:val="20"/>
              <w:lang w:eastAsia="ru-RU"/>
            </w:rPr>
            <w:t>8-952-911-9003</w:t>
          </w:r>
          <w:r>
            <w:rPr>
              <w:rFonts w:eastAsia="Times New Roman"/>
              <w:b/>
              <w:bCs/>
              <w:sz w:val="20"/>
              <w:szCs w:val="20"/>
              <w:lang w:eastAsia="ru-RU"/>
            </w:rPr>
            <w:t>, 8-913-916-5017</w:t>
          </w:r>
        </w:p>
        <w:p w:rsidR="00BB4063" w:rsidRPr="000C30BA" w:rsidRDefault="00BB4063" w:rsidP="00BB4063">
          <w:pPr>
            <w:keepNext/>
            <w:widowControl w:val="0"/>
            <w:spacing w:line="264" w:lineRule="auto"/>
            <w:outlineLvl w:val="6"/>
            <w:rPr>
              <w:rFonts w:eastAsia="Times New Roman"/>
              <w:b/>
              <w:bCs/>
              <w:sz w:val="20"/>
              <w:szCs w:val="20"/>
              <w:lang w:eastAsia="ru-RU"/>
            </w:rPr>
          </w:pPr>
          <w:r w:rsidRPr="00BB4063">
            <w:rPr>
              <w:rFonts w:eastAsia="Times New Roman"/>
              <w:b/>
              <w:bCs/>
              <w:sz w:val="20"/>
              <w:szCs w:val="20"/>
              <w:lang w:val="en-US" w:eastAsia="ru-RU"/>
            </w:rPr>
            <w:t>e</w:t>
          </w:r>
          <w:r w:rsidRPr="000C30BA">
            <w:rPr>
              <w:rFonts w:eastAsia="Times New Roman"/>
              <w:b/>
              <w:bCs/>
              <w:sz w:val="20"/>
              <w:szCs w:val="20"/>
              <w:lang w:eastAsia="ru-RU"/>
            </w:rPr>
            <w:t>-</w:t>
          </w:r>
          <w:r w:rsidRPr="00BB4063">
            <w:rPr>
              <w:rFonts w:eastAsia="Times New Roman"/>
              <w:b/>
              <w:bCs/>
              <w:sz w:val="20"/>
              <w:szCs w:val="20"/>
              <w:lang w:val="en-US" w:eastAsia="ru-RU"/>
            </w:rPr>
            <w:t>mail</w:t>
          </w:r>
          <w:r w:rsidRPr="000C30BA">
            <w:rPr>
              <w:rFonts w:eastAsia="Times New Roman"/>
              <w:b/>
              <w:bCs/>
              <w:sz w:val="20"/>
              <w:szCs w:val="20"/>
              <w:lang w:eastAsia="ru-RU"/>
            </w:rPr>
            <w:t>: 3803381@</w:t>
          </w:r>
          <w:r>
            <w:rPr>
              <w:rFonts w:eastAsia="Times New Roman"/>
              <w:b/>
              <w:bCs/>
              <w:sz w:val="20"/>
              <w:szCs w:val="20"/>
              <w:lang w:val="en-US" w:eastAsia="ru-RU"/>
            </w:rPr>
            <w:t>bk</w:t>
          </w:r>
          <w:r w:rsidRPr="000C30BA">
            <w:rPr>
              <w:rFonts w:eastAsia="Times New Roman"/>
              <w:b/>
              <w:bCs/>
              <w:sz w:val="20"/>
              <w:szCs w:val="20"/>
              <w:lang w:eastAsia="ru-RU"/>
            </w:rPr>
            <w:t>.</w:t>
          </w:r>
          <w:r w:rsidRPr="00BB4063">
            <w:rPr>
              <w:rFonts w:eastAsia="Times New Roman"/>
              <w:b/>
              <w:bCs/>
              <w:sz w:val="20"/>
              <w:szCs w:val="20"/>
              <w:lang w:val="en-US" w:eastAsia="ru-RU"/>
            </w:rPr>
            <w:t>ru</w:t>
          </w:r>
          <w:r w:rsidRPr="000C30BA">
            <w:rPr>
              <w:rFonts w:eastAsia="Times New Roman"/>
              <w:b/>
              <w:bCs/>
              <w:sz w:val="20"/>
              <w:szCs w:val="20"/>
              <w:lang w:eastAsia="ru-RU"/>
            </w:rPr>
            <w:t xml:space="preserve"> </w:t>
          </w:r>
        </w:p>
        <w:p w:rsidR="00BB4063" w:rsidRPr="00BB4063" w:rsidRDefault="00BB4063" w:rsidP="00BB4063">
          <w:pPr>
            <w:keepNext/>
            <w:widowControl w:val="0"/>
            <w:spacing w:line="264" w:lineRule="auto"/>
            <w:outlineLvl w:val="6"/>
            <w:rPr>
              <w:rFonts w:eastAsia="Times New Roman"/>
              <w:b/>
              <w:bCs/>
              <w:sz w:val="20"/>
              <w:szCs w:val="20"/>
              <w:lang w:val="en-US" w:eastAsia="ru-RU"/>
            </w:rPr>
          </w:pPr>
          <w:r w:rsidRPr="00BB4063">
            <w:rPr>
              <w:rFonts w:eastAsia="Times New Roman"/>
              <w:b/>
              <w:bCs/>
              <w:sz w:val="20"/>
              <w:szCs w:val="20"/>
              <w:lang w:val="en-US" w:eastAsia="ru-RU"/>
            </w:rPr>
            <w:t>http://www.</w:t>
          </w:r>
          <w:r>
            <w:rPr>
              <w:rFonts w:eastAsia="Times New Roman"/>
              <w:b/>
              <w:bCs/>
              <w:sz w:val="20"/>
              <w:szCs w:val="20"/>
              <w:lang w:val="en-US" w:eastAsia="ru-RU"/>
            </w:rPr>
            <w:t>agregatstroy</w:t>
          </w:r>
          <w:r w:rsidRPr="00BB4063">
            <w:rPr>
              <w:rFonts w:eastAsia="Times New Roman"/>
              <w:b/>
              <w:bCs/>
              <w:sz w:val="20"/>
              <w:szCs w:val="20"/>
              <w:lang w:val="en-US" w:eastAsia="ru-RU"/>
            </w:rPr>
            <w:t>.ru</w:t>
          </w:r>
        </w:p>
      </w:tc>
    </w:tr>
  </w:tbl>
  <w:p w:rsidR="00BB4063" w:rsidRPr="00BB4063" w:rsidRDefault="00BB4063">
    <w:pPr>
      <w:pStyle w:val="a7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E60" w:rsidRDefault="00197E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A"/>
    <w:rsid w:val="000025ED"/>
    <w:rsid w:val="00051C55"/>
    <w:rsid w:val="000C30BA"/>
    <w:rsid w:val="00120867"/>
    <w:rsid w:val="001678E1"/>
    <w:rsid w:val="00197E60"/>
    <w:rsid w:val="00574D9A"/>
    <w:rsid w:val="00793553"/>
    <w:rsid w:val="008A63FF"/>
    <w:rsid w:val="009F2F8D"/>
    <w:rsid w:val="00A214D8"/>
    <w:rsid w:val="00BB4063"/>
    <w:rsid w:val="00BD418A"/>
    <w:rsid w:val="00CF2E1A"/>
    <w:rsid w:val="00E51FDC"/>
    <w:rsid w:val="00F4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960D81"/>
  <w15:chartTrackingRefBased/>
  <w15:docId w15:val="{36890456-0245-4FAF-BF42-71AF86A3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1678E1"/>
    <w:pPr>
      <w:jc w:val="center"/>
    </w:pPr>
    <w:rPr>
      <w:rFonts w:eastAsia="Times New Roman"/>
      <w:sz w:val="36"/>
      <w:lang w:val="tr-TR" w:eastAsia="tr-TR"/>
    </w:rPr>
  </w:style>
  <w:style w:type="paragraph" w:styleId="a4">
    <w:name w:val="Title"/>
    <w:basedOn w:val="a"/>
    <w:next w:val="a"/>
    <w:link w:val="a5"/>
    <w:uiPriority w:val="10"/>
    <w:qFormat/>
    <w:rsid w:val="001678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678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styleId="a6">
    <w:name w:val="Hyperlink"/>
    <w:basedOn w:val="a0"/>
    <w:uiPriority w:val="99"/>
    <w:unhideWhenUsed/>
    <w:rsid w:val="001678E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40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4063"/>
    <w:rPr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unhideWhenUsed/>
    <w:rsid w:val="00BB40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4063"/>
    <w:rPr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214D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4D8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rsid w:val="000025E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Левков</dc:creator>
  <cp:keywords/>
  <dc:description/>
  <cp:lastModifiedBy>User</cp:lastModifiedBy>
  <cp:revision>2</cp:revision>
  <dcterms:created xsi:type="dcterms:W3CDTF">2020-04-10T04:31:00Z</dcterms:created>
  <dcterms:modified xsi:type="dcterms:W3CDTF">2020-04-10T04:31:00Z</dcterms:modified>
</cp:coreProperties>
</file>